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BE" w:rsidRDefault="008D4CBE">
      <w:pPr>
        <w:jc w:val="center"/>
        <w:rPr>
          <w:rFonts w:ascii="Arial" w:hAnsi="Arial" w:cs="Arial"/>
          <w:b/>
          <w:bCs/>
        </w:rPr>
      </w:pPr>
    </w:p>
    <w:p w:rsidR="008D4CBE" w:rsidRDefault="008D4CBE">
      <w:pPr>
        <w:jc w:val="center"/>
        <w:rPr>
          <w:rFonts w:ascii="Arial" w:hAnsi="Arial" w:cs="Arial"/>
          <w:b/>
          <w:bCs/>
        </w:rPr>
      </w:pPr>
      <w:r w:rsidRPr="00695D77">
        <w:rPr>
          <w:rFonts w:ascii="Arial" w:hAnsi="Arial" w:cs="Arial"/>
          <w:b/>
          <w:bCs/>
        </w:rPr>
        <w:t>ELENCO DEGLI ATTI INUTILI CHE S</w:t>
      </w:r>
      <w:r>
        <w:rPr>
          <w:rFonts w:ascii="Arial" w:hAnsi="Arial" w:cs="Arial"/>
          <w:b/>
          <w:bCs/>
        </w:rPr>
        <w:t>I PROPONGONO PER LO SCARTO E L’</w:t>
      </w:r>
      <w:r w:rsidRPr="00695D77">
        <w:rPr>
          <w:rFonts w:ascii="Arial" w:hAnsi="Arial" w:cs="Arial"/>
          <w:b/>
          <w:bCs/>
        </w:rPr>
        <w:t>ELIMINAZIONE</w:t>
      </w:r>
    </w:p>
    <w:p w:rsidR="008D4CBE" w:rsidRPr="00695D77" w:rsidRDefault="008D4CBE">
      <w:pPr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1000"/>
        <w:gridCol w:w="2059"/>
        <w:gridCol w:w="2818"/>
        <w:gridCol w:w="1759"/>
        <w:gridCol w:w="1079"/>
        <w:gridCol w:w="1079"/>
        <w:gridCol w:w="1082"/>
        <w:gridCol w:w="4131"/>
      </w:tblGrid>
      <w:tr w:rsidR="008D4CBE" w:rsidRPr="00B27A41" w:rsidTr="00B27A41">
        <w:trPr>
          <w:trHeight w:val="874"/>
        </w:trPr>
        <w:tc>
          <w:tcPr>
            <w:tcW w:w="307" w:type="pct"/>
            <w:tcMar>
              <w:left w:w="103" w:type="dxa"/>
            </w:tcMar>
            <w:vAlign w:val="center"/>
          </w:tcPr>
          <w:p w:rsidR="008D4CBE" w:rsidRPr="00B27A41" w:rsidRDefault="008D4CBE" w:rsidP="00695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A41">
              <w:rPr>
                <w:rFonts w:ascii="Arial" w:hAnsi="Arial" w:cs="Arial"/>
                <w:b/>
                <w:bCs/>
                <w:sz w:val="20"/>
                <w:szCs w:val="20"/>
              </w:rPr>
              <w:t>n. d’ordine</w:t>
            </w:r>
          </w:p>
        </w:tc>
        <w:tc>
          <w:tcPr>
            <w:tcW w:w="690" w:type="pct"/>
            <w:tcMar>
              <w:left w:w="103" w:type="dxa"/>
            </w:tcMar>
            <w:vAlign w:val="center"/>
          </w:tcPr>
          <w:p w:rsidR="008D4CBE" w:rsidRPr="00B27A41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A41">
              <w:rPr>
                <w:rFonts w:ascii="Arial" w:hAnsi="Arial" w:cs="Arial"/>
                <w:b/>
                <w:bCs/>
                <w:sz w:val="20"/>
                <w:szCs w:val="20"/>
              </w:rPr>
              <w:t>classificazione e/o pagina del massimario di scarto</w:t>
            </w:r>
            <w:r w:rsidRPr="00B27A41">
              <w:rPr>
                <w:rStyle w:val="Richiamoallanotaapidipagina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943" w:type="pct"/>
            <w:tcMar>
              <w:left w:w="103" w:type="dxa"/>
            </w:tcMar>
            <w:vAlign w:val="center"/>
          </w:tcPr>
          <w:p w:rsidR="008D4CBE" w:rsidRPr="00B27A41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A41">
              <w:rPr>
                <w:rFonts w:ascii="Arial" w:hAnsi="Arial" w:cs="Arial"/>
                <w:b/>
                <w:bCs/>
                <w:sz w:val="20"/>
                <w:szCs w:val="20"/>
              </w:rPr>
              <w:t>descrizione degli atti</w:t>
            </w:r>
            <w:r w:rsidRPr="00B27A41">
              <w:rPr>
                <w:rStyle w:val="Richiamoallanotaapidipagina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590" w:type="pct"/>
            <w:tcMar>
              <w:left w:w="103" w:type="dxa"/>
            </w:tcMar>
            <w:vAlign w:val="center"/>
          </w:tcPr>
          <w:p w:rsidR="008D4CBE" w:rsidRPr="00B27A41" w:rsidRDefault="008D4CBE" w:rsidP="00695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A41">
              <w:rPr>
                <w:rFonts w:ascii="Arial" w:hAnsi="Arial" w:cs="Arial"/>
                <w:b/>
                <w:bCs/>
                <w:sz w:val="20"/>
                <w:szCs w:val="20"/>
              </w:rPr>
              <w:t>estremi cronologici</w:t>
            </w: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B27A41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A41">
              <w:rPr>
                <w:rFonts w:ascii="Arial" w:hAnsi="Arial" w:cs="Arial"/>
                <w:b/>
                <w:bCs/>
                <w:sz w:val="20"/>
                <w:szCs w:val="20"/>
              </w:rPr>
              <w:t>n. pezzi</w:t>
            </w:r>
            <w:r w:rsidRPr="00B27A41">
              <w:rPr>
                <w:rStyle w:val="Richiamoallanotaapidipagina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B27A41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A41">
              <w:rPr>
                <w:rFonts w:ascii="Arial" w:hAnsi="Arial" w:cs="Arial"/>
                <w:b/>
                <w:bCs/>
                <w:sz w:val="20"/>
                <w:szCs w:val="20"/>
              </w:rPr>
              <w:t>peso in kg</w:t>
            </w:r>
            <w:r w:rsidRPr="00B27A41">
              <w:rPr>
                <w:rStyle w:val="Richiamoallanotaapidipagina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364" w:type="pct"/>
            <w:tcMar>
              <w:left w:w="103" w:type="dxa"/>
            </w:tcMar>
            <w:vAlign w:val="center"/>
          </w:tcPr>
          <w:p w:rsidR="008D4CBE" w:rsidRPr="00B27A41" w:rsidRDefault="008D4CBE" w:rsidP="00695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A41">
              <w:rPr>
                <w:rFonts w:ascii="Arial" w:hAnsi="Arial" w:cs="Arial"/>
                <w:b/>
                <w:bCs/>
                <w:sz w:val="20"/>
                <w:szCs w:val="20"/>
              </w:rPr>
              <w:t>metri lineari</w:t>
            </w:r>
          </w:p>
        </w:tc>
        <w:tc>
          <w:tcPr>
            <w:tcW w:w="1380" w:type="pct"/>
            <w:tcMar>
              <w:left w:w="103" w:type="dxa"/>
            </w:tcMar>
            <w:vAlign w:val="center"/>
          </w:tcPr>
          <w:p w:rsidR="008D4CBE" w:rsidRPr="00B27A41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A41">
              <w:rPr>
                <w:rFonts w:ascii="Arial" w:hAnsi="Arial" w:cs="Arial"/>
                <w:b/>
                <w:bCs/>
                <w:sz w:val="20"/>
                <w:szCs w:val="20"/>
              </w:rPr>
              <w:t>motivazione dell’eliminazione</w:t>
            </w:r>
            <w:r w:rsidRPr="00B27A41">
              <w:rPr>
                <w:rStyle w:val="Richiamoallanotaapidipagina"/>
                <w:rFonts w:ascii="Arial" w:hAnsi="Arial" w:cs="Arial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8D4CBE" w:rsidRPr="00695D77" w:rsidTr="00B27A41">
        <w:trPr>
          <w:trHeight w:val="397"/>
        </w:trPr>
        <w:tc>
          <w:tcPr>
            <w:tcW w:w="307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BE" w:rsidRPr="00695D77" w:rsidTr="00B27A41">
        <w:trPr>
          <w:trHeight w:val="397"/>
        </w:trPr>
        <w:tc>
          <w:tcPr>
            <w:tcW w:w="307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BE" w:rsidRPr="00695D77" w:rsidTr="00B27A41">
        <w:trPr>
          <w:trHeight w:val="397"/>
        </w:trPr>
        <w:tc>
          <w:tcPr>
            <w:tcW w:w="307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BE" w:rsidRPr="00695D77" w:rsidTr="00B27A41">
        <w:trPr>
          <w:trHeight w:val="397"/>
        </w:trPr>
        <w:tc>
          <w:tcPr>
            <w:tcW w:w="307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BE" w:rsidRPr="00695D77" w:rsidTr="00B27A41">
        <w:trPr>
          <w:trHeight w:val="397"/>
        </w:trPr>
        <w:tc>
          <w:tcPr>
            <w:tcW w:w="307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BE" w:rsidRPr="00695D77" w:rsidTr="00B27A41">
        <w:trPr>
          <w:trHeight w:val="397"/>
        </w:trPr>
        <w:tc>
          <w:tcPr>
            <w:tcW w:w="307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BE" w:rsidRPr="00695D77" w:rsidTr="00B27A41">
        <w:trPr>
          <w:trHeight w:val="397"/>
        </w:trPr>
        <w:tc>
          <w:tcPr>
            <w:tcW w:w="307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BE" w:rsidRPr="00695D77" w:rsidTr="00B27A41">
        <w:trPr>
          <w:trHeight w:val="397"/>
        </w:trPr>
        <w:tc>
          <w:tcPr>
            <w:tcW w:w="307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BE" w:rsidRPr="00695D77" w:rsidTr="00B27A41">
        <w:trPr>
          <w:trHeight w:val="397"/>
        </w:trPr>
        <w:tc>
          <w:tcPr>
            <w:tcW w:w="307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BE" w:rsidRPr="00695D77" w:rsidTr="00B27A41">
        <w:trPr>
          <w:trHeight w:val="397"/>
        </w:trPr>
        <w:tc>
          <w:tcPr>
            <w:tcW w:w="307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BE" w:rsidRPr="00695D77" w:rsidTr="00B27A41">
        <w:trPr>
          <w:trHeight w:val="397"/>
        </w:trPr>
        <w:tc>
          <w:tcPr>
            <w:tcW w:w="307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BE" w:rsidRPr="00695D77" w:rsidTr="00B27A41">
        <w:trPr>
          <w:trHeight w:val="397"/>
        </w:trPr>
        <w:tc>
          <w:tcPr>
            <w:tcW w:w="307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BE" w:rsidRPr="00695D77" w:rsidTr="00B27A41">
        <w:trPr>
          <w:trHeight w:val="397"/>
        </w:trPr>
        <w:tc>
          <w:tcPr>
            <w:tcW w:w="307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BE" w:rsidRPr="00695D77" w:rsidTr="00B27A41">
        <w:trPr>
          <w:trHeight w:val="397"/>
        </w:trPr>
        <w:tc>
          <w:tcPr>
            <w:tcW w:w="307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pct"/>
            <w:tcMar>
              <w:left w:w="103" w:type="dxa"/>
            </w:tcMar>
            <w:vAlign w:val="center"/>
          </w:tcPr>
          <w:p w:rsidR="008D4CBE" w:rsidRPr="00695D77" w:rsidRDefault="008D4CBE" w:rsidP="00695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4CBE" w:rsidRPr="00695D77" w:rsidRDefault="008D4CBE">
      <w:pPr>
        <w:ind w:left="5670"/>
        <w:jc w:val="both"/>
        <w:rPr>
          <w:rFonts w:ascii="Arial" w:hAnsi="Arial" w:cs="Arial"/>
          <w:sz w:val="16"/>
          <w:szCs w:val="16"/>
        </w:rPr>
      </w:pPr>
    </w:p>
    <w:p w:rsidR="008D4CBE" w:rsidRDefault="008D4CBE">
      <w:pPr>
        <w:jc w:val="both"/>
        <w:rPr>
          <w:rFonts w:ascii="Arial" w:hAnsi="Arial" w:cs="Arial"/>
          <w:sz w:val="20"/>
          <w:szCs w:val="20"/>
        </w:rPr>
      </w:pPr>
    </w:p>
    <w:p w:rsidR="008D4CBE" w:rsidRPr="00695D77" w:rsidRDefault="008D4CBE" w:rsidP="008335C2">
      <w:pPr>
        <w:tabs>
          <w:tab w:val="left" w:pos="85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5D77">
        <w:rPr>
          <w:rFonts w:ascii="Arial" w:hAnsi="Arial" w:cs="Arial"/>
          <w:sz w:val="20"/>
          <w:szCs w:val="20"/>
        </w:rPr>
        <w:t>(Documento firmato digitalmente ai sensi e con gli effetti</w:t>
      </w:r>
    </w:p>
    <w:p w:rsidR="008D4CBE" w:rsidRPr="00695D77" w:rsidRDefault="008D4CBE" w:rsidP="008335C2">
      <w:pPr>
        <w:tabs>
          <w:tab w:val="left" w:pos="850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95D77">
        <w:rPr>
          <w:rFonts w:ascii="Arial" w:hAnsi="Arial" w:cs="Arial"/>
          <w:sz w:val="20"/>
          <w:szCs w:val="20"/>
        </w:rPr>
        <w:t>di cui agli artt.20 e 21 del Dlgs. n.82 del 07.03.2005)</w:t>
      </w:r>
    </w:p>
    <w:sectPr w:rsidR="008D4CBE" w:rsidRPr="00695D77" w:rsidSect="00B27A41">
      <w:headerReference w:type="default" r:id="rId6"/>
      <w:pgSz w:w="16838" w:h="11906" w:orient="landscape"/>
      <w:pgMar w:top="737" w:right="1021" w:bottom="737" w:left="1021" w:header="720" w:footer="851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BE" w:rsidRDefault="008D4CBE" w:rsidP="003606AE">
      <w:r>
        <w:separator/>
      </w:r>
    </w:p>
  </w:endnote>
  <w:endnote w:type="continuationSeparator" w:id="0">
    <w:p w:rsidR="008D4CBE" w:rsidRDefault="008D4CBE" w:rsidP="00360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BE" w:rsidRDefault="008D4CBE">
      <w:r>
        <w:separator/>
      </w:r>
    </w:p>
  </w:footnote>
  <w:footnote w:type="continuationSeparator" w:id="0">
    <w:p w:rsidR="008D4CBE" w:rsidRDefault="008D4CBE">
      <w:r>
        <w:continuationSeparator/>
      </w:r>
    </w:p>
  </w:footnote>
  <w:footnote w:id="1">
    <w:p w:rsidR="008D4CBE" w:rsidRDefault="008D4CBE" w:rsidP="00E465B7">
      <w:pPr>
        <w:pStyle w:val="FootnoteText1"/>
        <w:tabs>
          <w:tab w:val="left" w:pos="284"/>
        </w:tabs>
      </w:pPr>
      <w:r w:rsidRPr="00695D77">
        <w:rPr>
          <w:rFonts w:ascii="Arial" w:hAnsi="Arial" w:cs="Arial"/>
          <w:sz w:val="20"/>
          <w:szCs w:val="20"/>
        </w:rPr>
        <w:footnoteRef/>
      </w:r>
      <w:r w:rsidRPr="00695D77">
        <w:rPr>
          <w:rFonts w:ascii="Arial" w:hAnsi="Arial" w:cs="Arial"/>
          <w:sz w:val="20"/>
          <w:szCs w:val="20"/>
        </w:rPr>
        <w:tab/>
        <w:t>Si riporti la classificazione o la pagina di riferimento al massimario di scarto</w:t>
      </w:r>
      <w:r>
        <w:rPr>
          <w:rFonts w:ascii="Arial" w:hAnsi="Arial" w:cs="Arial"/>
          <w:sz w:val="20"/>
          <w:szCs w:val="20"/>
        </w:rPr>
        <w:t xml:space="preserve"> a cui corrispondono le unità archivistiche da eliminare;</w:t>
      </w:r>
    </w:p>
  </w:footnote>
  <w:footnote w:id="2">
    <w:p w:rsidR="008D4CBE" w:rsidRDefault="008D4CBE" w:rsidP="00E465B7">
      <w:pPr>
        <w:pStyle w:val="FootnoteText1"/>
        <w:tabs>
          <w:tab w:val="left" w:pos="284"/>
        </w:tabs>
      </w:pPr>
      <w:r w:rsidRPr="00695D77">
        <w:rPr>
          <w:rFonts w:ascii="Arial" w:hAnsi="Arial" w:cs="Arial"/>
          <w:sz w:val="20"/>
          <w:szCs w:val="20"/>
        </w:rPr>
        <w:footnoteRef/>
      </w:r>
      <w:r w:rsidRPr="00695D77">
        <w:rPr>
          <w:rFonts w:ascii="Arial" w:hAnsi="Arial" w:cs="Arial"/>
          <w:sz w:val="20"/>
          <w:szCs w:val="20"/>
        </w:rPr>
        <w:tab/>
        <w:t>Descrizione sintetica di ogni voce, sufficiente a rendere riconoscibili i documenti</w:t>
      </w:r>
      <w:r>
        <w:rPr>
          <w:rFonts w:ascii="Arial" w:hAnsi="Arial" w:cs="Arial"/>
          <w:sz w:val="20"/>
          <w:szCs w:val="20"/>
        </w:rPr>
        <w:t>, con la terminologia del massimario di scarto;</w:t>
      </w:r>
    </w:p>
  </w:footnote>
  <w:footnote w:id="3">
    <w:p w:rsidR="008D4CBE" w:rsidRDefault="008D4CBE" w:rsidP="00E465B7">
      <w:pPr>
        <w:pStyle w:val="FootnoteText1"/>
        <w:tabs>
          <w:tab w:val="left" w:pos="284"/>
        </w:tabs>
      </w:pPr>
      <w:r w:rsidRPr="00695D77">
        <w:rPr>
          <w:rFonts w:ascii="Arial" w:hAnsi="Arial" w:cs="Arial"/>
          <w:sz w:val="20"/>
          <w:szCs w:val="20"/>
        </w:rPr>
        <w:footnoteRef/>
      </w:r>
      <w:r w:rsidRPr="00695D77">
        <w:rPr>
          <w:rFonts w:ascii="Arial" w:hAnsi="Arial" w:cs="Arial"/>
          <w:sz w:val="20"/>
          <w:szCs w:val="20"/>
        </w:rPr>
        <w:tab/>
        <w:t>Oltre la quantità, specificare anche la qualità dei contenitori (cartelle,faldoni, scatole, pacchi, sacchi ...)</w:t>
      </w:r>
      <w:r>
        <w:rPr>
          <w:rFonts w:ascii="Arial" w:hAnsi="Arial" w:cs="Arial"/>
          <w:sz w:val="20"/>
          <w:szCs w:val="20"/>
        </w:rPr>
        <w:t>;</w:t>
      </w:r>
    </w:p>
  </w:footnote>
  <w:footnote w:id="4">
    <w:p w:rsidR="008D4CBE" w:rsidRDefault="008D4CBE" w:rsidP="00E465B7">
      <w:pPr>
        <w:pStyle w:val="FootnoteText1"/>
        <w:tabs>
          <w:tab w:val="left" w:pos="284"/>
        </w:tabs>
      </w:pPr>
      <w:r w:rsidRPr="00695D77">
        <w:rPr>
          <w:rFonts w:ascii="Arial" w:hAnsi="Arial" w:cs="Arial"/>
          <w:sz w:val="20"/>
          <w:szCs w:val="20"/>
        </w:rPr>
        <w:footnoteRef/>
      </w:r>
      <w:r w:rsidRPr="00695D77">
        <w:rPr>
          <w:rFonts w:ascii="Arial" w:hAnsi="Arial" w:cs="Arial"/>
          <w:sz w:val="20"/>
          <w:szCs w:val="20"/>
        </w:rPr>
        <w:tab/>
        <w:t>Il peso può essere indicato complessivamente per tutte le unità che si propongono per lo scarto</w:t>
      </w:r>
      <w:r>
        <w:rPr>
          <w:rFonts w:ascii="Arial" w:hAnsi="Arial" w:cs="Arial"/>
          <w:sz w:val="20"/>
          <w:szCs w:val="20"/>
        </w:rPr>
        <w:t>;</w:t>
      </w:r>
    </w:p>
  </w:footnote>
  <w:footnote w:id="5">
    <w:p w:rsidR="008D4CBE" w:rsidRDefault="008D4CBE" w:rsidP="00E465B7">
      <w:pPr>
        <w:pStyle w:val="FootnoteText1"/>
        <w:tabs>
          <w:tab w:val="left" w:pos="284"/>
        </w:tabs>
        <w:ind w:left="284" w:hanging="284"/>
      </w:pPr>
      <w:r w:rsidRPr="00695D77">
        <w:rPr>
          <w:rFonts w:ascii="Arial" w:hAnsi="Arial" w:cs="Arial"/>
          <w:sz w:val="20"/>
          <w:szCs w:val="20"/>
        </w:rPr>
        <w:footnoteRef/>
      </w:r>
      <w:r w:rsidRPr="00695D77">
        <w:rPr>
          <w:rFonts w:ascii="Arial" w:hAnsi="Arial" w:cs="Arial"/>
          <w:sz w:val="20"/>
          <w:szCs w:val="20"/>
        </w:rPr>
        <w:tab/>
        <w:t>Indicare sintet</w:t>
      </w:r>
      <w:r>
        <w:rPr>
          <w:rFonts w:ascii="Arial" w:hAnsi="Arial" w:cs="Arial"/>
          <w:sz w:val="20"/>
          <w:szCs w:val="20"/>
        </w:rPr>
        <w:t xml:space="preserve">icamente il motivo dello scarto; </w:t>
      </w:r>
      <w:r w:rsidRPr="00E465B7">
        <w:rPr>
          <w:rFonts w:ascii="Arial" w:hAnsi="Arial" w:cs="Arial"/>
          <w:sz w:val="20"/>
          <w:szCs w:val="20"/>
        </w:rPr>
        <w:t>oltre alla scadenza dei termini di conservazione obbligatoria degli atti da scartare,</w:t>
      </w:r>
      <w:r>
        <w:rPr>
          <w:rFonts w:ascii="Arial" w:hAnsi="Arial" w:cs="Arial"/>
          <w:sz w:val="20"/>
          <w:szCs w:val="20"/>
        </w:rPr>
        <w:t xml:space="preserve"> indicare </w:t>
      </w:r>
      <w:r w:rsidRPr="00E465B7">
        <w:rPr>
          <w:rFonts w:ascii="Arial" w:hAnsi="Arial" w:cs="Arial"/>
          <w:sz w:val="20"/>
          <w:szCs w:val="20"/>
        </w:rPr>
        <w:t xml:space="preserve">anche </w:t>
      </w:r>
      <w:r>
        <w:rPr>
          <w:rFonts w:ascii="Arial" w:hAnsi="Arial" w:cs="Arial"/>
          <w:sz w:val="20"/>
          <w:szCs w:val="20"/>
        </w:rPr>
        <w:t xml:space="preserve">i documenti  </w:t>
      </w:r>
      <w:r w:rsidRPr="00E465B7">
        <w:rPr>
          <w:rFonts w:ascii="Arial" w:hAnsi="Arial" w:cs="Arial"/>
          <w:sz w:val="20"/>
          <w:szCs w:val="20"/>
        </w:rPr>
        <w:t xml:space="preserve">significativi relativi alla stessa attività di cui si prevede invece la conservazione in archivio.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BE" w:rsidRDefault="008D4CBE">
    <w:pPr>
      <w:pStyle w:val="Header1"/>
      <w:jc w:val="center"/>
      <w:rPr>
        <w:sz w:val="18"/>
        <w:szCs w:val="18"/>
        <w:highlight w:val="whit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6AE"/>
    <w:rsid w:val="0007081B"/>
    <w:rsid w:val="00082010"/>
    <w:rsid w:val="003606AE"/>
    <w:rsid w:val="00695D77"/>
    <w:rsid w:val="008335C2"/>
    <w:rsid w:val="008B274A"/>
    <w:rsid w:val="008D4CBE"/>
    <w:rsid w:val="009E76EC"/>
    <w:rsid w:val="00A73B5B"/>
    <w:rsid w:val="00B27A41"/>
    <w:rsid w:val="00E4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A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Title"/>
    <w:uiPriority w:val="99"/>
    <w:rsid w:val="003606AE"/>
  </w:style>
  <w:style w:type="paragraph" w:customStyle="1" w:styleId="Heading21">
    <w:name w:val="Heading 21"/>
    <w:basedOn w:val="Title"/>
    <w:uiPriority w:val="99"/>
    <w:rsid w:val="003606AE"/>
  </w:style>
  <w:style w:type="paragraph" w:customStyle="1" w:styleId="Heading31">
    <w:name w:val="Heading 31"/>
    <w:basedOn w:val="Title"/>
    <w:uiPriority w:val="99"/>
    <w:rsid w:val="003606AE"/>
  </w:style>
  <w:style w:type="character" w:styleId="FootnoteReference">
    <w:name w:val="footnote reference"/>
    <w:basedOn w:val="DefaultParagraphFont"/>
    <w:uiPriority w:val="99"/>
    <w:rsid w:val="003606AE"/>
    <w:rPr>
      <w:rFonts w:cs="Times New Roman"/>
      <w:vertAlign w:val="superscript"/>
    </w:rPr>
  </w:style>
  <w:style w:type="character" w:customStyle="1" w:styleId="Caratterenotaapidipagina">
    <w:name w:val="Carattere nota a piè di pagina"/>
    <w:uiPriority w:val="99"/>
    <w:rsid w:val="003606AE"/>
  </w:style>
  <w:style w:type="character" w:customStyle="1" w:styleId="Richiamoallanotaapidipagina">
    <w:name w:val="Richiamo alla nota a piè di pagina"/>
    <w:uiPriority w:val="99"/>
    <w:rsid w:val="003606AE"/>
    <w:rPr>
      <w:vertAlign w:val="superscript"/>
    </w:rPr>
  </w:style>
  <w:style w:type="character" w:customStyle="1" w:styleId="Caratterenotadichiusura">
    <w:name w:val="Carattere nota di chiusura"/>
    <w:uiPriority w:val="99"/>
    <w:rsid w:val="003606AE"/>
  </w:style>
  <w:style w:type="character" w:customStyle="1" w:styleId="Richiamoallanotadichiusura">
    <w:name w:val="Richiamo alla nota di chiusura"/>
    <w:uiPriority w:val="99"/>
    <w:rsid w:val="003606AE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3606AE"/>
    <w:rPr>
      <w:rFonts w:ascii="Liberation Serif" w:hAnsi="Liberation Serif" w:cs="Mangal"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55362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606A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3625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3606AE"/>
    <w:rPr>
      <w:rFonts w:cs="Mangal"/>
    </w:rPr>
  </w:style>
  <w:style w:type="paragraph" w:customStyle="1" w:styleId="Caption1">
    <w:name w:val="Caption1"/>
    <w:basedOn w:val="Normal"/>
    <w:uiPriority w:val="99"/>
    <w:rsid w:val="003606A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uiPriority w:val="99"/>
    <w:rsid w:val="003606AE"/>
    <w:pPr>
      <w:suppressLineNumbers/>
    </w:pPr>
    <w:rPr>
      <w:rFonts w:cs="Mangal"/>
    </w:rPr>
  </w:style>
  <w:style w:type="paragraph" w:customStyle="1" w:styleId="DocumentMap">
    <w:name w:val="DocumentMap"/>
    <w:uiPriority w:val="99"/>
    <w:rsid w:val="003606AE"/>
    <w:rPr>
      <w:rFonts w:ascii="Times New Roman" w:hAnsi="Times New Roman" w:cs="Times New Roman"/>
      <w:sz w:val="20"/>
      <w:szCs w:val="20"/>
      <w:lang w:bidi="hi-IN"/>
    </w:rPr>
  </w:style>
  <w:style w:type="paragraph" w:customStyle="1" w:styleId="Header1">
    <w:name w:val="Header1"/>
    <w:basedOn w:val="Normal"/>
    <w:uiPriority w:val="99"/>
    <w:rsid w:val="003606AE"/>
    <w:pPr>
      <w:tabs>
        <w:tab w:val="center" w:pos="4819"/>
        <w:tab w:val="right" w:pos="9638"/>
      </w:tabs>
    </w:pPr>
  </w:style>
  <w:style w:type="paragraph" w:customStyle="1" w:styleId="Footer1">
    <w:name w:val="Footer1"/>
    <w:basedOn w:val="Normal"/>
    <w:uiPriority w:val="99"/>
    <w:rsid w:val="003606AE"/>
    <w:pPr>
      <w:tabs>
        <w:tab w:val="center" w:pos="4819"/>
        <w:tab w:val="right" w:pos="9638"/>
      </w:tabs>
    </w:pPr>
  </w:style>
  <w:style w:type="paragraph" w:customStyle="1" w:styleId="Grigliatabella1">
    <w:name w:val="Griglia tabella1"/>
    <w:basedOn w:val="DocumentMap"/>
    <w:uiPriority w:val="99"/>
    <w:rsid w:val="003606AE"/>
    <w:rPr>
      <w:lang w:bidi="ar-SA"/>
    </w:rPr>
  </w:style>
  <w:style w:type="paragraph" w:styleId="FootnoteText">
    <w:name w:val="footnote text"/>
    <w:basedOn w:val="Normal"/>
    <w:link w:val="FootnoteTextChar"/>
    <w:uiPriority w:val="99"/>
    <w:rsid w:val="00360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625"/>
    <w:rPr>
      <w:rFonts w:ascii="Times New Roman" w:hAnsi="Times New Roman" w:cs="Times New Roman"/>
      <w:sz w:val="20"/>
      <w:szCs w:val="20"/>
    </w:rPr>
  </w:style>
  <w:style w:type="paragraph" w:customStyle="1" w:styleId="FootnoteText1">
    <w:name w:val="Footnote Text1"/>
    <w:basedOn w:val="Normal"/>
    <w:uiPriority w:val="99"/>
    <w:rsid w:val="003606AE"/>
  </w:style>
  <w:style w:type="paragraph" w:customStyle="1" w:styleId="Contenutotabella">
    <w:name w:val="Contenuto tabella"/>
    <w:basedOn w:val="Normal"/>
    <w:uiPriority w:val="99"/>
    <w:rsid w:val="003606AE"/>
  </w:style>
  <w:style w:type="paragraph" w:customStyle="1" w:styleId="Titolotabella">
    <w:name w:val="Titolo tabella"/>
    <w:basedOn w:val="Contenutotabella"/>
    <w:uiPriority w:val="99"/>
    <w:rsid w:val="003606AE"/>
  </w:style>
  <w:style w:type="paragraph" w:customStyle="1" w:styleId="EndnoteText1">
    <w:name w:val="Endnote Text1"/>
    <w:basedOn w:val="Normal"/>
    <w:uiPriority w:val="99"/>
    <w:rsid w:val="003606AE"/>
  </w:style>
  <w:style w:type="paragraph" w:customStyle="1" w:styleId="Quotations">
    <w:name w:val="Quotations"/>
    <w:basedOn w:val="Normal"/>
    <w:uiPriority w:val="99"/>
    <w:rsid w:val="003606AE"/>
  </w:style>
  <w:style w:type="paragraph" w:styleId="Subtitle">
    <w:name w:val="Subtitle"/>
    <w:basedOn w:val="Title"/>
    <w:link w:val="SubtitleChar"/>
    <w:uiPriority w:val="99"/>
    <w:qFormat/>
    <w:rsid w:val="003606AE"/>
  </w:style>
  <w:style w:type="character" w:customStyle="1" w:styleId="SubtitleChar">
    <w:name w:val="Subtitle Char"/>
    <w:basedOn w:val="DefaultParagraphFont"/>
    <w:link w:val="Subtitle"/>
    <w:uiPriority w:val="11"/>
    <w:rsid w:val="0055362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77</Words>
  <Characters>444</Characters>
  <Application>Microsoft Office Outlook</Application>
  <DocSecurity>0</DocSecurity>
  <Lines>0</Lines>
  <Paragraphs>0</Paragraphs>
  <ScaleCrop>false</ScaleCrop>
  <Company>Sopr. Archivistica per l'Umbria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Soprintendenza archivistica</dc:title>
  <dc:subject/>
  <dc:creator>PC</dc:creator>
  <cp:keywords/>
  <dc:description/>
  <cp:lastModifiedBy>cerquiglini.arianna</cp:lastModifiedBy>
  <cp:revision>2</cp:revision>
  <cp:lastPrinted>2018-05-18T07:52:00Z</cp:lastPrinted>
  <dcterms:created xsi:type="dcterms:W3CDTF">2018-05-18T08:20:00Z</dcterms:created>
  <dcterms:modified xsi:type="dcterms:W3CDTF">2018-05-18T08:20:00Z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Sopr. Archivistica per l'Umbria</vt:lpwstr>
  </property>
  <property fmtid="{D5CDD505-2E9C-101B-9397-08002B2CF9AE}" pid="3" name="Operator">
    <vt:lpwstr>Administrator</vt:lpwstr>
  </property>
</Properties>
</file>